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B" w:rsidRPr="00205D52" w:rsidRDefault="003464BB" w:rsidP="00205D52">
      <w:pPr>
        <w:spacing w:after="0"/>
        <w:jc w:val="center"/>
        <w:rPr>
          <w:b/>
        </w:rPr>
      </w:pPr>
      <w:r w:rsidRPr="00205D52">
        <w:rPr>
          <w:b/>
        </w:rPr>
        <w:t>Homework Log</w:t>
      </w:r>
    </w:p>
    <w:p w:rsidR="00F62211" w:rsidRDefault="003464BB" w:rsidP="00205D52">
      <w:pPr>
        <w:spacing w:after="0"/>
      </w:pPr>
      <w:r>
        <w:t>18</w:t>
      </w:r>
      <w:r w:rsidRPr="003464BB">
        <w:rPr>
          <w:vertAlign w:val="superscript"/>
        </w:rPr>
        <w:t>th</w:t>
      </w:r>
      <w:r>
        <w:t xml:space="preserve"> September 2015: Due Tuesday 22</w:t>
      </w:r>
      <w:r w:rsidRPr="003464BB">
        <w:rPr>
          <w:vertAlign w:val="superscript"/>
        </w:rPr>
        <w:t>nd</w:t>
      </w:r>
      <w:r>
        <w:t xml:space="preserve"> September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763"/>
      </w:tblGrid>
      <w:tr w:rsidR="00205D52" w:rsidTr="00BC6B5A">
        <w:tc>
          <w:tcPr>
            <w:tcW w:w="9242" w:type="dxa"/>
            <w:gridSpan w:val="3"/>
          </w:tcPr>
          <w:p w:rsidR="00205D52" w:rsidRPr="00205D52" w:rsidRDefault="00205D52" w:rsidP="00205D52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To be signed by parent/carer:</w:t>
            </w: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Daily/weekly task</w:t>
            </w: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Signed</w:t>
            </w: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 of Times Table practice sessions in past week</w:t>
            </w:r>
          </w:p>
          <w:p w:rsidR="00205D52" w:rsidRPr="00205D52" w:rsidRDefault="00205D52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Spellings practiced in past week</w:t>
            </w:r>
          </w:p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child has read with adult</w:t>
            </w:r>
          </w:p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Maths homework completed</w:t>
            </w:r>
          </w:p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Comprehension homework completed</w:t>
            </w:r>
          </w:p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Homework grid choice completed</w:t>
            </w:r>
          </w:p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</w:tr>
    </w:tbl>
    <w:p w:rsidR="003464BB" w:rsidRPr="00205D52" w:rsidRDefault="003464BB" w:rsidP="00205D52">
      <w:pPr>
        <w:spacing w:after="0" w:line="240" w:lineRule="auto"/>
        <w:rPr>
          <w:b/>
        </w:rPr>
      </w:pPr>
      <w:r w:rsidRPr="00205D52">
        <w:rPr>
          <w:b/>
        </w:rPr>
        <w:t xml:space="preserve">Maths: </w:t>
      </w:r>
    </w:p>
    <w:p w:rsidR="003464BB" w:rsidRDefault="003464BB" w:rsidP="00205D52">
      <w:pPr>
        <w:spacing w:after="0" w:line="240" w:lineRule="auto"/>
      </w:pPr>
      <w:r>
        <w:t xml:space="preserve">You have worksheets to revise this week’s class </w:t>
      </w:r>
      <w:proofErr w:type="gramStart"/>
      <w:r>
        <w:t>learning :</w:t>
      </w:r>
      <w:proofErr w:type="gramEnd"/>
      <w:r>
        <w:t xml:space="preserve"> Place Value and Rounding.  On each sheet, please pick your own level of challenge: A, B or C (C is the most </w:t>
      </w:r>
      <w:proofErr w:type="gramStart"/>
      <w:r>
        <w:t>challenging )</w:t>
      </w:r>
      <w:proofErr w:type="gramEnd"/>
      <w:r>
        <w:t>.  Write your answers neatly in your Home Learning book.</w:t>
      </w:r>
    </w:p>
    <w:p w:rsidR="003464BB" w:rsidRPr="00205D52" w:rsidRDefault="003464BB" w:rsidP="00205D52">
      <w:pPr>
        <w:spacing w:after="0" w:line="240" w:lineRule="auto"/>
        <w:rPr>
          <w:b/>
        </w:rPr>
      </w:pPr>
      <w:r w:rsidRPr="00205D52">
        <w:rPr>
          <w:b/>
        </w:rPr>
        <w:t>Comprehension:</w:t>
      </w:r>
    </w:p>
    <w:p w:rsidR="003464BB" w:rsidRDefault="003464BB" w:rsidP="00205D52">
      <w:pPr>
        <w:spacing w:after="0" w:line="240" w:lineRule="auto"/>
      </w:pPr>
      <w:r>
        <w:t>Please complete 2 sections from the comprehension sheet.  Write your answers in your Home Learning book.</w:t>
      </w:r>
    </w:p>
    <w:p w:rsidR="003464BB" w:rsidRPr="00205D52" w:rsidRDefault="003464BB" w:rsidP="00205D52">
      <w:pPr>
        <w:spacing w:after="0" w:line="240" w:lineRule="auto"/>
        <w:rPr>
          <w:b/>
        </w:rPr>
      </w:pPr>
      <w:r w:rsidRPr="00205D52">
        <w:rPr>
          <w:b/>
        </w:rPr>
        <w:t>English:</w:t>
      </w:r>
    </w:p>
    <w:p w:rsidR="003464BB" w:rsidRDefault="003464BB" w:rsidP="00205D52">
      <w:pPr>
        <w:spacing w:after="0" w:line="240" w:lineRule="auto"/>
      </w:pPr>
      <w:r>
        <w:t xml:space="preserve">Instead of the Homework grid, this week I would like you to write a diary entry by the main character in our class book, </w:t>
      </w:r>
      <w:proofErr w:type="spellStart"/>
      <w:r>
        <w:t>Auggie</w:t>
      </w:r>
      <w:proofErr w:type="spellEnd"/>
      <w:r>
        <w:t xml:space="preserve">.  Please write of your first impressions of Mr </w:t>
      </w:r>
      <w:proofErr w:type="spellStart"/>
      <w:r>
        <w:t>Tushman</w:t>
      </w:r>
      <w:proofErr w:type="spellEnd"/>
      <w:r>
        <w:t xml:space="preserve">, the principal.  Think about what we have </w:t>
      </w:r>
      <w:r w:rsidR="00205D52">
        <w:t>learned</w:t>
      </w:r>
      <w:r>
        <w:t xml:space="preserve"> about Mr </w:t>
      </w:r>
      <w:proofErr w:type="spellStart"/>
      <w:r>
        <w:t>Tushman</w:t>
      </w:r>
      <w:proofErr w:type="spellEnd"/>
      <w:r>
        <w:t xml:space="preserve"> and what </w:t>
      </w:r>
      <w:proofErr w:type="spellStart"/>
      <w:r>
        <w:t>Auggie</w:t>
      </w:r>
      <w:proofErr w:type="spellEnd"/>
      <w:r>
        <w:t xml:space="preserve"> may think about him.  You must write a minimum of 3 paragraphs.</w:t>
      </w:r>
      <w:r w:rsidR="00205D52">
        <w:t xml:space="preserve">  </w:t>
      </w:r>
    </w:p>
    <w:p w:rsidR="00205D52" w:rsidRDefault="00205D52" w:rsidP="00205D52">
      <w:pPr>
        <w:spacing w:after="0" w:line="240" w:lineRule="auto"/>
      </w:pPr>
      <w:r>
        <w:t>Please remember the expectations of presentation, including handwriting and punctuation!</w:t>
      </w:r>
    </w:p>
    <w:p w:rsidR="00205D52" w:rsidRDefault="00205D52" w:rsidP="00205D52">
      <w:pPr>
        <w:spacing w:after="0" w:line="240" w:lineRule="auto"/>
      </w:pPr>
    </w:p>
    <w:p w:rsidR="00205D52" w:rsidRPr="00205D52" w:rsidRDefault="00205D52" w:rsidP="00205D52">
      <w:pPr>
        <w:spacing w:after="0"/>
        <w:jc w:val="center"/>
        <w:rPr>
          <w:b/>
        </w:rPr>
      </w:pPr>
      <w:r w:rsidRPr="00205D52">
        <w:rPr>
          <w:b/>
        </w:rPr>
        <w:t>Homework Log</w:t>
      </w:r>
    </w:p>
    <w:p w:rsidR="00205D52" w:rsidRDefault="00205D52" w:rsidP="00205D52">
      <w:pPr>
        <w:spacing w:after="0"/>
      </w:pPr>
      <w:r>
        <w:t>18</w:t>
      </w:r>
      <w:r w:rsidRPr="003464BB">
        <w:rPr>
          <w:vertAlign w:val="superscript"/>
        </w:rPr>
        <w:t>th</w:t>
      </w:r>
      <w:r>
        <w:t xml:space="preserve"> September 2015: Due Tuesday 22</w:t>
      </w:r>
      <w:r w:rsidRPr="003464BB">
        <w:rPr>
          <w:vertAlign w:val="superscript"/>
        </w:rPr>
        <w:t>nd</w:t>
      </w:r>
      <w:r>
        <w:t xml:space="preserve"> September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763"/>
      </w:tblGrid>
      <w:tr w:rsidR="00205D52" w:rsidTr="00993A37">
        <w:tc>
          <w:tcPr>
            <w:tcW w:w="9242" w:type="dxa"/>
            <w:gridSpan w:val="3"/>
          </w:tcPr>
          <w:p w:rsidR="00205D52" w:rsidRPr="00205D52" w:rsidRDefault="00205D52" w:rsidP="00993A37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To be signed by parent/carer:</w:t>
            </w:r>
          </w:p>
        </w:tc>
      </w:tr>
      <w:tr w:rsidR="00205D52" w:rsidTr="00993A37">
        <w:tc>
          <w:tcPr>
            <w:tcW w:w="5211" w:type="dxa"/>
          </w:tcPr>
          <w:p w:rsidR="00205D52" w:rsidRPr="00205D52" w:rsidRDefault="00205D52" w:rsidP="00993A37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Daily/weekly task</w:t>
            </w:r>
          </w:p>
        </w:tc>
        <w:tc>
          <w:tcPr>
            <w:tcW w:w="2268" w:type="dxa"/>
          </w:tcPr>
          <w:p w:rsidR="00205D52" w:rsidRPr="00205D52" w:rsidRDefault="00205D52" w:rsidP="00993A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05D52" w:rsidRPr="00205D52" w:rsidRDefault="00205D52" w:rsidP="00993A37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Signed</w:t>
            </w:r>
          </w:p>
        </w:tc>
      </w:tr>
      <w:tr w:rsidR="00205D52" w:rsidTr="00993A37">
        <w:tc>
          <w:tcPr>
            <w:tcW w:w="5211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 of Times Table practice sessions in past week</w:t>
            </w:r>
          </w:p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</w:tr>
      <w:tr w:rsidR="00205D52" w:rsidTr="00993A37">
        <w:tc>
          <w:tcPr>
            <w:tcW w:w="5211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Spellings practiced in past week</w:t>
            </w:r>
          </w:p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</w:tr>
      <w:tr w:rsidR="00205D52" w:rsidTr="00993A37">
        <w:tc>
          <w:tcPr>
            <w:tcW w:w="5211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child has read with adult</w:t>
            </w:r>
          </w:p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</w:tr>
      <w:tr w:rsidR="00205D52" w:rsidTr="00993A37">
        <w:tc>
          <w:tcPr>
            <w:tcW w:w="5211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Maths homework completed</w:t>
            </w:r>
          </w:p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</w:tr>
      <w:tr w:rsidR="00205D52" w:rsidTr="00993A37">
        <w:tc>
          <w:tcPr>
            <w:tcW w:w="5211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Comprehension homework completed</w:t>
            </w:r>
          </w:p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</w:tr>
      <w:tr w:rsidR="00205D52" w:rsidTr="00993A37">
        <w:tc>
          <w:tcPr>
            <w:tcW w:w="5211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Homework grid choice completed</w:t>
            </w:r>
          </w:p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205D52" w:rsidRPr="00205D52" w:rsidRDefault="00205D52" w:rsidP="00993A37">
            <w:pPr>
              <w:rPr>
                <w:sz w:val="20"/>
                <w:szCs w:val="20"/>
              </w:rPr>
            </w:pPr>
          </w:p>
        </w:tc>
      </w:tr>
    </w:tbl>
    <w:p w:rsidR="00205D52" w:rsidRPr="00205D52" w:rsidRDefault="00205D52" w:rsidP="00205D52">
      <w:pPr>
        <w:spacing w:after="0" w:line="240" w:lineRule="auto"/>
        <w:rPr>
          <w:b/>
        </w:rPr>
      </w:pPr>
      <w:r w:rsidRPr="00205D52">
        <w:rPr>
          <w:b/>
        </w:rPr>
        <w:t xml:space="preserve">Maths: </w:t>
      </w:r>
    </w:p>
    <w:p w:rsidR="00205D52" w:rsidRDefault="00205D52" w:rsidP="00205D52">
      <w:pPr>
        <w:spacing w:after="0" w:line="240" w:lineRule="auto"/>
      </w:pPr>
      <w:r>
        <w:t xml:space="preserve">You have worksheets to revise this week’s class </w:t>
      </w:r>
      <w:proofErr w:type="gramStart"/>
      <w:r>
        <w:t>learning :</w:t>
      </w:r>
      <w:proofErr w:type="gramEnd"/>
      <w:r>
        <w:t xml:space="preserve"> Place Value and Rounding.  On each sheet, please pick your own level of challenge: A, B or C (C is the most </w:t>
      </w:r>
      <w:proofErr w:type="gramStart"/>
      <w:r>
        <w:t>challenging )</w:t>
      </w:r>
      <w:proofErr w:type="gramEnd"/>
      <w:r>
        <w:t>.  Write your answers neatly in your Home Learning book.</w:t>
      </w:r>
    </w:p>
    <w:p w:rsidR="00205D52" w:rsidRPr="00205D52" w:rsidRDefault="00205D52" w:rsidP="00205D52">
      <w:pPr>
        <w:spacing w:after="0" w:line="240" w:lineRule="auto"/>
        <w:rPr>
          <w:b/>
        </w:rPr>
      </w:pPr>
      <w:r w:rsidRPr="00205D52">
        <w:rPr>
          <w:b/>
        </w:rPr>
        <w:t>Comprehension:</w:t>
      </w:r>
    </w:p>
    <w:p w:rsidR="00205D52" w:rsidRDefault="00205D52" w:rsidP="00205D52">
      <w:pPr>
        <w:spacing w:after="0" w:line="240" w:lineRule="auto"/>
      </w:pPr>
      <w:r>
        <w:t>Please complete 2 sections from the comprehension sheet.  Write your answers in your Home Learning book.</w:t>
      </w:r>
    </w:p>
    <w:p w:rsidR="00205D52" w:rsidRPr="00205D52" w:rsidRDefault="00205D52" w:rsidP="00205D52">
      <w:pPr>
        <w:spacing w:after="0" w:line="240" w:lineRule="auto"/>
        <w:rPr>
          <w:b/>
        </w:rPr>
      </w:pPr>
      <w:r w:rsidRPr="00205D52">
        <w:rPr>
          <w:b/>
        </w:rPr>
        <w:t>English:</w:t>
      </w:r>
    </w:p>
    <w:p w:rsidR="00205D52" w:rsidRDefault="00205D52" w:rsidP="00205D52">
      <w:pPr>
        <w:spacing w:after="0" w:line="240" w:lineRule="auto"/>
      </w:pPr>
      <w:r>
        <w:t xml:space="preserve">Instead of the Homework grid, this week I would like you to write a diary entry by the main character in our class book, </w:t>
      </w:r>
      <w:proofErr w:type="spellStart"/>
      <w:r>
        <w:t>Auggie</w:t>
      </w:r>
      <w:proofErr w:type="spellEnd"/>
      <w:r>
        <w:t xml:space="preserve">.  Please write of your first impressions of Mr </w:t>
      </w:r>
      <w:proofErr w:type="spellStart"/>
      <w:r>
        <w:t>Tushman</w:t>
      </w:r>
      <w:proofErr w:type="spellEnd"/>
      <w:r>
        <w:t xml:space="preserve">, the principal.  Think about what we have learned about Mr </w:t>
      </w:r>
      <w:proofErr w:type="spellStart"/>
      <w:r>
        <w:t>Tushman</w:t>
      </w:r>
      <w:proofErr w:type="spellEnd"/>
      <w:r>
        <w:t xml:space="preserve"> and what </w:t>
      </w:r>
      <w:proofErr w:type="spellStart"/>
      <w:r>
        <w:t>Auggie</w:t>
      </w:r>
      <w:proofErr w:type="spellEnd"/>
      <w:r>
        <w:t xml:space="preserve"> may think about him.  You must write a minimum of 3 paragraphs.  </w:t>
      </w:r>
    </w:p>
    <w:p w:rsidR="00205D52" w:rsidRDefault="00205D52" w:rsidP="00205D52">
      <w:pPr>
        <w:spacing w:after="0" w:line="240" w:lineRule="auto"/>
      </w:pPr>
      <w:r>
        <w:t>Please remember the expectations of presentation, including handwriting and punctuation!</w:t>
      </w:r>
    </w:p>
    <w:p w:rsidR="00205D52" w:rsidRDefault="00205D52" w:rsidP="00205D52">
      <w:pPr>
        <w:spacing w:after="0" w:line="240" w:lineRule="auto"/>
      </w:pPr>
      <w:bookmarkStart w:id="0" w:name="_GoBack"/>
      <w:bookmarkEnd w:id="0"/>
    </w:p>
    <w:sectPr w:rsidR="00205D52" w:rsidSect="00205D5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B"/>
    <w:rsid w:val="00205D52"/>
    <w:rsid w:val="003464BB"/>
    <w:rsid w:val="00F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</dc:creator>
  <cp:lastModifiedBy>ghs1</cp:lastModifiedBy>
  <cp:revision>1</cp:revision>
  <dcterms:created xsi:type="dcterms:W3CDTF">2015-09-17T12:46:00Z</dcterms:created>
  <dcterms:modified xsi:type="dcterms:W3CDTF">2015-09-17T13:00:00Z</dcterms:modified>
</cp:coreProperties>
</file>